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56C3" w:rsidRDefault="008D56C3" w:rsidP="008D56C3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Post</w:t>
      </w:r>
      <w:r w:rsidRPr="00717C7F">
        <w:rPr>
          <w:rFonts w:ascii="Georgia" w:hAnsi="Georgia"/>
          <w:b/>
          <w:sz w:val="32"/>
          <w:szCs w:val="32"/>
        </w:rPr>
        <w:t>doc</w:t>
      </w:r>
      <w:r w:rsidR="00061D0B">
        <w:rPr>
          <w:rFonts w:ascii="Georgia" w:hAnsi="Georgia"/>
          <w:b/>
          <w:sz w:val="32"/>
          <w:szCs w:val="32"/>
        </w:rPr>
        <w:t>tor</w:t>
      </w:r>
      <w:r w:rsidR="00302796">
        <w:rPr>
          <w:rFonts w:ascii="Georgia" w:hAnsi="Georgia"/>
          <w:b/>
          <w:sz w:val="32"/>
          <w:szCs w:val="32"/>
        </w:rPr>
        <w:t>al</w:t>
      </w:r>
      <w:r w:rsidRPr="00717C7F">
        <w:rPr>
          <w:rFonts w:ascii="Georgia" w:hAnsi="Georgia"/>
          <w:b/>
          <w:sz w:val="32"/>
          <w:szCs w:val="32"/>
        </w:rPr>
        <w:t xml:space="preserve"> assignments within SWEAH</w:t>
      </w:r>
      <w:r>
        <w:rPr>
          <w:rFonts w:ascii="Georgia" w:hAnsi="Georgia"/>
          <w:b/>
          <w:sz w:val="32"/>
          <w:szCs w:val="32"/>
        </w:rPr>
        <w:t xml:space="preserve"> 2020</w:t>
      </w:r>
    </w:p>
    <w:p w:rsidR="008D56C3" w:rsidRPr="00717C7F" w:rsidRDefault="008D56C3" w:rsidP="008D56C3">
      <w:pPr>
        <w:rPr>
          <w:rFonts w:ascii="Georgia" w:hAnsi="Georgia"/>
          <w:b/>
          <w:sz w:val="32"/>
          <w:szCs w:val="32"/>
        </w:rPr>
      </w:pPr>
    </w:p>
    <w:p w:rsidR="008D56C3" w:rsidRDefault="00E7663B" w:rsidP="008D56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you w</w:t>
      </w:r>
      <w:r w:rsidR="008D56C3" w:rsidRPr="00717C7F">
        <w:rPr>
          <w:rFonts w:ascii="Georgia" w:hAnsi="Georgia"/>
          <w:sz w:val="24"/>
          <w:szCs w:val="24"/>
        </w:rPr>
        <w:t xml:space="preserve">ant to stay actively engaged in SWEAH after your dissertation? Now is the chance to apply for one of the </w:t>
      </w:r>
      <w:r w:rsidR="008D56C3">
        <w:rPr>
          <w:rFonts w:ascii="Georgia" w:hAnsi="Georgia"/>
          <w:sz w:val="24"/>
          <w:szCs w:val="24"/>
        </w:rPr>
        <w:t>four</w:t>
      </w:r>
      <w:r w:rsidR="008D56C3" w:rsidRPr="00717C7F">
        <w:rPr>
          <w:rFonts w:ascii="Georgia" w:hAnsi="Georgia"/>
          <w:sz w:val="24"/>
          <w:szCs w:val="24"/>
        </w:rPr>
        <w:t xml:space="preserve"> postdoc assi</w:t>
      </w:r>
      <w:r w:rsidR="008D56C3">
        <w:rPr>
          <w:rFonts w:ascii="Georgia" w:hAnsi="Georgia"/>
          <w:sz w:val="24"/>
          <w:szCs w:val="24"/>
        </w:rPr>
        <w:t>gnments within SWEAH during 2020</w:t>
      </w:r>
      <w:r w:rsidR="008D56C3" w:rsidRPr="00717C7F">
        <w:rPr>
          <w:rFonts w:ascii="Georgia" w:hAnsi="Georgia"/>
          <w:sz w:val="24"/>
          <w:szCs w:val="24"/>
        </w:rPr>
        <w:t xml:space="preserve">. </w:t>
      </w:r>
      <w:r w:rsidR="008D56C3">
        <w:rPr>
          <w:rFonts w:ascii="Georgia" w:hAnsi="Georgia"/>
          <w:sz w:val="24"/>
          <w:szCs w:val="24"/>
        </w:rPr>
        <w:t>The four</w:t>
      </w:r>
      <w:r w:rsidR="008D56C3" w:rsidRPr="00717C7F">
        <w:rPr>
          <w:rFonts w:ascii="Georgia" w:hAnsi="Georgia"/>
          <w:sz w:val="24"/>
          <w:szCs w:val="24"/>
        </w:rPr>
        <w:t xml:space="preserve"> assignments are: </w:t>
      </w:r>
    </w:p>
    <w:p w:rsidR="008D56C3" w:rsidRPr="00717C7F" w:rsidRDefault="008D56C3" w:rsidP="008D56C3">
      <w:pPr>
        <w:rPr>
          <w:rFonts w:ascii="Georgia" w:hAnsi="Georgia"/>
          <w:sz w:val="24"/>
          <w:szCs w:val="24"/>
        </w:rPr>
      </w:pPr>
    </w:p>
    <w:p w:rsidR="00F51B5B" w:rsidRPr="00F51B5B" w:rsidRDefault="008D56C3" w:rsidP="00F51B5B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lang w:val="en-GB"/>
        </w:rPr>
      </w:pPr>
      <w:r w:rsidRPr="00441D44">
        <w:rPr>
          <w:rFonts w:ascii="Georgia" w:hAnsi="Georgia"/>
          <w:sz w:val="24"/>
          <w:szCs w:val="24"/>
          <w:lang w:val="en-US"/>
        </w:rPr>
        <w:t xml:space="preserve"> </w:t>
      </w:r>
      <w:r w:rsidR="00F51B5B" w:rsidRPr="008D56C3">
        <w:rPr>
          <w:rFonts w:ascii="Georgia" w:hAnsi="Georgia"/>
          <w:i/>
          <w:sz w:val="24"/>
          <w:szCs w:val="24"/>
          <w:lang w:val="en-US"/>
        </w:rPr>
        <w:t>Assistance</w:t>
      </w:r>
      <w:r w:rsidR="00F51B5B" w:rsidRPr="008D56C3">
        <w:rPr>
          <w:rFonts w:ascii="Georgia" w:hAnsi="Georgia"/>
          <w:sz w:val="24"/>
          <w:szCs w:val="24"/>
          <w:lang w:val="en-US"/>
        </w:rPr>
        <w:t xml:space="preserve"> </w:t>
      </w:r>
      <w:r w:rsidR="00F51B5B" w:rsidRPr="008D56C3">
        <w:rPr>
          <w:rFonts w:ascii="Georgia" w:hAnsi="Georgia"/>
          <w:i/>
          <w:sz w:val="24"/>
          <w:szCs w:val="24"/>
          <w:lang w:val="en-US"/>
        </w:rPr>
        <w:t>to the study coordinator</w:t>
      </w:r>
      <w:r w:rsidR="00F51B5B" w:rsidRPr="008D56C3">
        <w:rPr>
          <w:rFonts w:ascii="Georgia" w:hAnsi="Georgia"/>
          <w:sz w:val="24"/>
          <w:szCs w:val="24"/>
          <w:lang w:val="en-US"/>
        </w:rPr>
        <w:t>. You will assist the study coordinator in preparing different activities within SWEAH with a specific focus on planning and organization of postdoc activities.  </w:t>
      </w:r>
      <w:r w:rsidR="00061D0B" w:rsidRPr="00441D44">
        <w:rPr>
          <w:rFonts w:ascii="Georgia" w:hAnsi="Georgia"/>
          <w:sz w:val="24"/>
          <w:szCs w:val="24"/>
          <w:lang w:val="en-US"/>
        </w:rPr>
        <w:t xml:space="preserve">An additional task is to </w:t>
      </w:r>
      <w:r w:rsidR="00061D0B">
        <w:rPr>
          <w:rFonts w:ascii="Georgia" w:hAnsi="Georgia"/>
          <w:sz w:val="24"/>
          <w:szCs w:val="24"/>
          <w:lang w:val="en-US"/>
        </w:rPr>
        <w:t>be responsible for the planning of SWEAH</w:t>
      </w:r>
      <w:r w:rsidR="00E7663B">
        <w:rPr>
          <w:rFonts w:ascii="Georgia" w:hAnsi="Georgia"/>
          <w:sz w:val="24"/>
          <w:szCs w:val="24"/>
          <w:lang w:val="en-US"/>
        </w:rPr>
        <w:t>’</w:t>
      </w:r>
      <w:r w:rsidR="00061D0B">
        <w:rPr>
          <w:rFonts w:ascii="Georgia" w:hAnsi="Georgia"/>
          <w:sz w:val="24"/>
          <w:szCs w:val="24"/>
          <w:lang w:val="en-US"/>
        </w:rPr>
        <w:t xml:space="preserve">s engagements at the Nordic Congress off Gerontology (NKG) </w:t>
      </w:r>
      <w:r w:rsidR="00E7663B">
        <w:rPr>
          <w:rFonts w:ascii="Georgia" w:hAnsi="Georgia"/>
          <w:sz w:val="24"/>
          <w:szCs w:val="24"/>
          <w:lang w:val="en-US"/>
        </w:rPr>
        <w:t>i</w:t>
      </w:r>
      <w:r w:rsidR="00061D0B">
        <w:rPr>
          <w:rFonts w:ascii="Georgia" w:hAnsi="Georgia"/>
          <w:sz w:val="24"/>
          <w:szCs w:val="24"/>
          <w:lang w:val="en-US"/>
        </w:rPr>
        <w:t>n I</w:t>
      </w:r>
      <w:r w:rsidR="00E7663B">
        <w:rPr>
          <w:rFonts w:ascii="Georgia" w:hAnsi="Georgia"/>
          <w:sz w:val="24"/>
          <w:szCs w:val="24"/>
          <w:lang w:val="en-US"/>
        </w:rPr>
        <w:t>ce</w:t>
      </w:r>
      <w:r w:rsidR="00061D0B">
        <w:rPr>
          <w:rFonts w:ascii="Georgia" w:hAnsi="Georgia"/>
          <w:sz w:val="24"/>
          <w:szCs w:val="24"/>
          <w:lang w:val="en-US"/>
        </w:rPr>
        <w:t xml:space="preserve">land 2020. </w:t>
      </w:r>
      <w:r w:rsidR="00F51B5B">
        <w:rPr>
          <w:rFonts w:ascii="Georgia" w:hAnsi="Georgia"/>
          <w:sz w:val="24"/>
          <w:szCs w:val="24"/>
          <w:lang w:val="en-US"/>
        </w:rPr>
        <w:t>A</w:t>
      </w:r>
      <w:r w:rsidR="00F51B5B" w:rsidRPr="00441D44">
        <w:rPr>
          <w:rFonts w:ascii="Georgia" w:hAnsi="Georgia"/>
          <w:sz w:val="24"/>
          <w:szCs w:val="24"/>
          <w:lang w:val="en-US"/>
        </w:rPr>
        <w:t>ssignment work load:</w:t>
      </w:r>
      <w:r w:rsidR="00F51B5B" w:rsidRPr="00F51B5B">
        <w:rPr>
          <w:rFonts w:ascii="Georgia" w:hAnsi="Georgia"/>
          <w:sz w:val="24"/>
          <w:szCs w:val="24"/>
          <w:lang w:val="en-US"/>
        </w:rPr>
        <w:t xml:space="preserve"> </w:t>
      </w:r>
      <w:r w:rsidR="00F51B5B" w:rsidRPr="00441D44">
        <w:rPr>
          <w:rFonts w:ascii="Georgia" w:hAnsi="Georgia"/>
          <w:sz w:val="24"/>
          <w:szCs w:val="24"/>
          <w:lang w:val="en-US"/>
        </w:rPr>
        <w:t>10% of full time over the whole year</w:t>
      </w:r>
      <w:r w:rsidR="00F51B5B">
        <w:rPr>
          <w:rFonts w:ascii="Georgia" w:hAnsi="Georgia"/>
          <w:sz w:val="24"/>
          <w:szCs w:val="24"/>
          <w:lang w:val="en-US"/>
        </w:rPr>
        <w:t>.</w:t>
      </w:r>
      <w:r w:rsidR="00061D0B">
        <w:rPr>
          <w:rFonts w:ascii="Georgia" w:hAnsi="Georgia"/>
          <w:sz w:val="24"/>
          <w:szCs w:val="24"/>
          <w:lang w:val="en-US"/>
        </w:rPr>
        <w:t xml:space="preserve"> </w:t>
      </w:r>
    </w:p>
    <w:p w:rsidR="00F51B5B" w:rsidRPr="008D56C3" w:rsidRDefault="00F51B5B" w:rsidP="00F51B5B">
      <w:pPr>
        <w:pStyle w:val="ListParagraph"/>
        <w:ind w:left="0"/>
        <w:rPr>
          <w:rFonts w:ascii="Georgia" w:hAnsi="Georgia"/>
          <w:sz w:val="24"/>
          <w:szCs w:val="24"/>
          <w:lang w:val="en-GB"/>
        </w:rPr>
      </w:pPr>
    </w:p>
    <w:p w:rsidR="00F51B5B" w:rsidRDefault="00B62438" w:rsidP="008D56C3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lang w:val="en-US"/>
        </w:rPr>
      </w:pPr>
      <w:r w:rsidRPr="00B62438">
        <w:rPr>
          <w:rFonts w:ascii="Georgia" w:hAnsi="Georgia"/>
          <w:i/>
          <w:sz w:val="24"/>
          <w:szCs w:val="24"/>
          <w:lang w:val="en-US"/>
        </w:rPr>
        <w:t xml:space="preserve">Responsible for </w:t>
      </w:r>
      <w:r w:rsidR="00E7663B">
        <w:rPr>
          <w:rFonts w:ascii="Georgia" w:hAnsi="Georgia"/>
          <w:i/>
          <w:sz w:val="24"/>
          <w:szCs w:val="24"/>
          <w:lang w:val="en-US"/>
        </w:rPr>
        <w:t xml:space="preserve">PhD </w:t>
      </w:r>
      <w:r w:rsidRPr="00B62438">
        <w:rPr>
          <w:rFonts w:ascii="Georgia" w:hAnsi="Georgia"/>
          <w:i/>
          <w:sz w:val="24"/>
          <w:szCs w:val="24"/>
          <w:lang w:val="en-US"/>
        </w:rPr>
        <w:t>student days</w:t>
      </w:r>
      <w:r>
        <w:rPr>
          <w:rFonts w:ascii="Georgia" w:hAnsi="Georgia"/>
          <w:sz w:val="24"/>
          <w:szCs w:val="24"/>
          <w:lang w:val="en-US"/>
        </w:rPr>
        <w:t>. Y</w:t>
      </w:r>
      <w:r w:rsidRPr="00325487">
        <w:rPr>
          <w:rFonts w:ascii="Georgia" w:hAnsi="Georgia"/>
          <w:sz w:val="24"/>
          <w:szCs w:val="24"/>
          <w:lang w:val="en-US"/>
        </w:rPr>
        <w:t xml:space="preserve">ou will </w:t>
      </w:r>
      <w:proofErr w:type="gramStart"/>
      <w:r w:rsidRPr="00325487">
        <w:rPr>
          <w:rFonts w:ascii="Georgia" w:hAnsi="Georgia"/>
          <w:sz w:val="24"/>
          <w:szCs w:val="24"/>
          <w:lang w:val="en-US"/>
        </w:rPr>
        <w:t xml:space="preserve">be in charge </w:t>
      </w:r>
      <w:r w:rsidR="00E7663B">
        <w:rPr>
          <w:rFonts w:ascii="Georgia" w:hAnsi="Georgia"/>
          <w:sz w:val="24"/>
          <w:szCs w:val="24"/>
          <w:lang w:val="en-US"/>
        </w:rPr>
        <w:t>of</w:t>
      </w:r>
      <w:proofErr w:type="gramEnd"/>
      <w:r w:rsidRPr="00325487">
        <w:rPr>
          <w:rFonts w:ascii="Georgia" w:hAnsi="Georgia"/>
          <w:sz w:val="24"/>
          <w:szCs w:val="24"/>
          <w:lang w:val="en-US"/>
        </w:rPr>
        <w:t xml:space="preserve"> planning and conducting </w:t>
      </w:r>
      <w:r>
        <w:rPr>
          <w:rFonts w:ascii="Georgia" w:hAnsi="Georgia"/>
          <w:sz w:val="24"/>
          <w:szCs w:val="24"/>
          <w:lang w:val="en-US"/>
        </w:rPr>
        <w:t xml:space="preserve">the </w:t>
      </w:r>
      <w:r w:rsidR="00F51B5B">
        <w:rPr>
          <w:rFonts w:ascii="Georgia" w:hAnsi="Georgia"/>
          <w:sz w:val="24"/>
          <w:szCs w:val="24"/>
          <w:lang w:val="en-US"/>
        </w:rPr>
        <w:t>bi</w:t>
      </w:r>
      <w:r>
        <w:rPr>
          <w:rFonts w:ascii="Georgia" w:hAnsi="Georgia"/>
          <w:sz w:val="24"/>
          <w:szCs w:val="24"/>
          <w:lang w:val="en-US"/>
        </w:rPr>
        <w:t xml:space="preserve">annual </w:t>
      </w:r>
      <w:r w:rsidRPr="00325487">
        <w:rPr>
          <w:rFonts w:ascii="Georgia" w:hAnsi="Georgia"/>
          <w:sz w:val="24"/>
          <w:szCs w:val="24"/>
          <w:lang w:val="en-US"/>
        </w:rPr>
        <w:t>SWEAH</w:t>
      </w:r>
      <w:r>
        <w:rPr>
          <w:rFonts w:ascii="Georgia" w:hAnsi="Georgia"/>
          <w:sz w:val="24"/>
          <w:szCs w:val="24"/>
          <w:lang w:val="en-US"/>
        </w:rPr>
        <w:t xml:space="preserve"> </w:t>
      </w:r>
      <w:r w:rsidR="00E7663B">
        <w:rPr>
          <w:rFonts w:ascii="Georgia" w:hAnsi="Georgia"/>
          <w:sz w:val="24"/>
          <w:szCs w:val="24"/>
          <w:lang w:val="en-US"/>
        </w:rPr>
        <w:t xml:space="preserve">PhD </w:t>
      </w:r>
      <w:r>
        <w:rPr>
          <w:rFonts w:ascii="Georgia" w:hAnsi="Georgia"/>
          <w:sz w:val="24"/>
          <w:szCs w:val="24"/>
          <w:lang w:val="en-US"/>
        </w:rPr>
        <w:t>student</w:t>
      </w:r>
      <w:r w:rsidR="00F51B5B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days</w:t>
      </w:r>
      <w:r w:rsidRPr="00325487">
        <w:rPr>
          <w:rFonts w:ascii="Georgia" w:hAnsi="Georgia"/>
          <w:sz w:val="24"/>
          <w:szCs w:val="24"/>
          <w:lang w:val="en-US"/>
        </w:rPr>
        <w:t xml:space="preserve"> </w:t>
      </w:r>
      <w:r>
        <w:rPr>
          <w:rFonts w:ascii="Georgia" w:hAnsi="Georgia"/>
          <w:sz w:val="24"/>
          <w:szCs w:val="24"/>
          <w:lang w:val="en-US"/>
        </w:rPr>
        <w:t>2020 in cooperation with student representatives</w:t>
      </w:r>
      <w:r w:rsidR="00F51B5B">
        <w:rPr>
          <w:rFonts w:ascii="Georgia" w:hAnsi="Georgia"/>
          <w:sz w:val="24"/>
          <w:szCs w:val="24"/>
          <w:lang w:val="en-US"/>
        </w:rPr>
        <w:t xml:space="preserve">, </w:t>
      </w:r>
      <w:r>
        <w:rPr>
          <w:rFonts w:ascii="Georgia" w:hAnsi="Georgia"/>
          <w:sz w:val="24"/>
          <w:szCs w:val="24"/>
          <w:lang w:val="en-US"/>
        </w:rPr>
        <w:t xml:space="preserve">the study coordinator and </w:t>
      </w:r>
      <w:r w:rsidRPr="00B62438">
        <w:rPr>
          <w:rFonts w:ascii="Georgia" w:hAnsi="Georgia"/>
          <w:sz w:val="24"/>
          <w:szCs w:val="24"/>
          <w:lang w:val="en-US"/>
        </w:rPr>
        <w:t>research administrator</w:t>
      </w:r>
      <w:r>
        <w:rPr>
          <w:rFonts w:ascii="Georgia" w:hAnsi="Georgia"/>
          <w:sz w:val="24"/>
          <w:szCs w:val="24"/>
          <w:lang w:val="en-US"/>
        </w:rPr>
        <w:t xml:space="preserve">. </w:t>
      </w:r>
      <w:r w:rsidR="00F51B5B">
        <w:rPr>
          <w:rFonts w:ascii="Georgia" w:hAnsi="Georgia"/>
          <w:sz w:val="24"/>
          <w:szCs w:val="24"/>
          <w:lang w:val="en-US"/>
        </w:rPr>
        <w:t>A</w:t>
      </w:r>
      <w:r w:rsidR="00F51B5B" w:rsidRPr="00441D44">
        <w:rPr>
          <w:rFonts w:ascii="Georgia" w:hAnsi="Georgia"/>
          <w:sz w:val="24"/>
          <w:szCs w:val="24"/>
          <w:lang w:val="en-US"/>
        </w:rPr>
        <w:t>ssignment work load:</w:t>
      </w:r>
      <w:r w:rsidR="00F51B5B">
        <w:rPr>
          <w:rFonts w:ascii="Georgia" w:hAnsi="Georgia"/>
          <w:sz w:val="24"/>
          <w:szCs w:val="24"/>
          <w:lang w:val="en-US"/>
        </w:rPr>
        <w:t xml:space="preserve"> 80 hours during the whole year.</w:t>
      </w:r>
    </w:p>
    <w:p w:rsidR="00F51B5B" w:rsidRDefault="00F51B5B" w:rsidP="00F51B5B">
      <w:pPr>
        <w:pStyle w:val="ListParagraph"/>
        <w:ind w:left="0"/>
        <w:rPr>
          <w:rFonts w:ascii="Georgia" w:hAnsi="Georgia"/>
          <w:sz w:val="24"/>
          <w:szCs w:val="24"/>
          <w:lang w:val="en-US"/>
        </w:rPr>
      </w:pPr>
    </w:p>
    <w:p w:rsidR="008D56C3" w:rsidRDefault="008D56C3" w:rsidP="008D56C3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lang w:val="en-US"/>
        </w:rPr>
      </w:pPr>
      <w:r w:rsidRPr="00441D44">
        <w:rPr>
          <w:rFonts w:ascii="Georgia" w:hAnsi="Georgia"/>
          <w:i/>
          <w:sz w:val="24"/>
          <w:szCs w:val="24"/>
          <w:lang w:val="en-US"/>
        </w:rPr>
        <w:t xml:space="preserve">Member of the pedagogical group. </w:t>
      </w:r>
      <w:r w:rsidRPr="00441D44">
        <w:rPr>
          <w:rFonts w:ascii="Georgia" w:hAnsi="Georgia"/>
          <w:sz w:val="24"/>
          <w:szCs w:val="24"/>
          <w:lang w:val="en-US"/>
        </w:rPr>
        <w:t>This group is responsible for pedagogical questions within SWEAH,</w:t>
      </w:r>
      <w:r w:rsidR="00E7663B">
        <w:rPr>
          <w:rFonts w:ascii="Georgia" w:hAnsi="Georgia"/>
          <w:sz w:val="24"/>
          <w:szCs w:val="24"/>
          <w:lang w:val="en-US"/>
        </w:rPr>
        <w:t xml:space="preserve"> as well as </w:t>
      </w:r>
      <w:r w:rsidRPr="00441D44">
        <w:rPr>
          <w:rFonts w:ascii="Georgia" w:hAnsi="Georgia"/>
          <w:sz w:val="24"/>
          <w:szCs w:val="24"/>
          <w:lang w:val="en-US"/>
        </w:rPr>
        <w:t>quality imp</w:t>
      </w:r>
      <w:r>
        <w:rPr>
          <w:rFonts w:ascii="Georgia" w:hAnsi="Georgia"/>
          <w:sz w:val="24"/>
          <w:szCs w:val="24"/>
          <w:lang w:val="en-US"/>
        </w:rPr>
        <w:t>rovement and evaluations</w:t>
      </w:r>
      <w:r w:rsidR="00E7663B">
        <w:rPr>
          <w:rFonts w:ascii="Georgia" w:hAnsi="Georgia"/>
          <w:sz w:val="24"/>
          <w:szCs w:val="24"/>
          <w:lang w:val="en-US"/>
        </w:rPr>
        <w:t>,</w:t>
      </w:r>
      <w:r>
        <w:rPr>
          <w:rFonts w:ascii="Georgia" w:hAnsi="Georgia"/>
          <w:sz w:val="24"/>
          <w:szCs w:val="24"/>
          <w:lang w:val="en-US"/>
        </w:rPr>
        <w:t xml:space="preserve"> and is</w:t>
      </w:r>
      <w:r w:rsidRPr="00441D44">
        <w:rPr>
          <w:rFonts w:ascii="Georgia" w:hAnsi="Georgia"/>
          <w:sz w:val="24"/>
          <w:szCs w:val="24"/>
          <w:lang w:val="en-US"/>
        </w:rPr>
        <w:t xml:space="preserve"> </w:t>
      </w:r>
      <w:proofErr w:type="spellStart"/>
      <w:r w:rsidRPr="00441D44">
        <w:rPr>
          <w:rFonts w:ascii="Georgia" w:hAnsi="Georgia"/>
          <w:sz w:val="24"/>
          <w:szCs w:val="24"/>
          <w:lang w:val="en-US"/>
        </w:rPr>
        <w:t>lead</w:t>
      </w:r>
      <w:proofErr w:type="spellEnd"/>
      <w:r w:rsidRPr="00441D44">
        <w:rPr>
          <w:rFonts w:ascii="Georgia" w:hAnsi="Georgia"/>
          <w:sz w:val="24"/>
          <w:szCs w:val="24"/>
          <w:lang w:val="en-US"/>
        </w:rPr>
        <w:t xml:space="preserve"> by the study coordinator. The group meets 4-6 times </w:t>
      </w:r>
      <w:r w:rsidR="00E7663B">
        <w:rPr>
          <w:rFonts w:ascii="Georgia" w:hAnsi="Georgia"/>
          <w:sz w:val="24"/>
          <w:szCs w:val="24"/>
          <w:lang w:val="en-US"/>
        </w:rPr>
        <w:t xml:space="preserve">per </w:t>
      </w:r>
      <w:r w:rsidRPr="00441D44">
        <w:rPr>
          <w:rFonts w:ascii="Georgia" w:hAnsi="Georgia"/>
          <w:sz w:val="24"/>
          <w:szCs w:val="24"/>
          <w:lang w:val="en-US"/>
        </w:rPr>
        <w:t>year and assist</w:t>
      </w:r>
      <w:r>
        <w:rPr>
          <w:rFonts w:ascii="Georgia" w:hAnsi="Georgia"/>
          <w:sz w:val="24"/>
          <w:szCs w:val="24"/>
          <w:lang w:val="en-US"/>
        </w:rPr>
        <w:t>s</w:t>
      </w:r>
      <w:r w:rsidRPr="00441D44">
        <w:rPr>
          <w:rFonts w:ascii="Georgia" w:hAnsi="Georgia"/>
          <w:sz w:val="24"/>
          <w:szCs w:val="24"/>
          <w:lang w:val="en-US"/>
        </w:rPr>
        <w:t xml:space="preserve"> the study coo</w:t>
      </w:r>
      <w:r>
        <w:rPr>
          <w:rFonts w:ascii="Georgia" w:hAnsi="Georgia"/>
          <w:sz w:val="24"/>
          <w:szCs w:val="24"/>
          <w:lang w:val="en-US"/>
        </w:rPr>
        <w:t xml:space="preserve">rdinator in planning courses, </w:t>
      </w:r>
      <w:r w:rsidRPr="00441D44">
        <w:rPr>
          <w:rFonts w:ascii="Georgia" w:hAnsi="Georgia"/>
          <w:sz w:val="24"/>
          <w:szCs w:val="24"/>
          <w:lang w:val="en-US"/>
        </w:rPr>
        <w:t>develop</w:t>
      </w:r>
      <w:r>
        <w:rPr>
          <w:rFonts w:ascii="Georgia" w:hAnsi="Georgia"/>
          <w:sz w:val="24"/>
          <w:szCs w:val="24"/>
          <w:lang w:val="en-US"/>
        </w:rPr>
        <w:t>ing</w:t>
      </w:r>
      <w:r w:rsidRPr="00441D44">
        <w:rPr>
          <w:rFonts w:ascii="Georgia" w:hAnsi="Georgia"/>
          <w:sz w:val="24"/>
          <w:szCs w:val="24"/>
          <w:lang w:val="en-US"/>
        </w:rPr>
        <w:t xml:space="preserve"> course plans and content</w:t>
      </w:r>
      <w:r>
        <w:rPr>
          <w:rFonts w:ascii="Georgia" w:hAnsi="Georgia"/>
          <w:sz w:val="24"/>
          <w:szCs w:val="24"/>
          <w:lang w:val="en-US"/>
        </w:rPr>
        <w:t>,</w:t>
      </w:r>
      <w:r w:rsidRPr="00441D44">
        <w:rPr>
          <w:rFonts w:ascii="Georgia" w:hAnsi="Georgia"/>
          <w:sz w:val="24"/>
          <w:szCs w:val="24"/>
          <w:lang w:val="en-US"/>
        </w:rPr>
        <w:t xml:space="preserve"> as well as other SWEAH activities. </w:t>
      </w:r>
      <w:r w:rsidR="0018531A">
        <w:rPr>
          <w:rFonts w:ascii="Georgia" w:hAnsi="Georgia"/>
          <w:sz w:val="24"/>
          <w:szCs w:val="24"/>
          <w:lang w:val="en-US"/>
        </w:rPr>
        <w:t>Assignment work load: 3</w:t>
      </w:r>
      <w:r w:rsidRPr="00441D44">
        <w:rPr>
          <w:rFonts w:ascii="Georgia" w:hAnsi="Georgia"/>
          <w:sz w:val="24"/>
          <w:szCs w:val="24"/>
          <w:lang w:val="en-US"/>
        </w:rPr>
        <w:t>0 hours over the whole year.</w:t>
      </w:r>
    </w:p>
    <w:p w:rsidR="008D56C3" w:rsidRPr="00441D44" w:rsidRDefault="008D56C3" w:rsidP="008D56C3">
      <w:pPr>
        <w:pStyle w:val="ListParagraph"/>
        <w:ind w:left="0"/>
        <w:rPr>
          <w:rFonts w:ascii="Georgia" w:hAnsi="Georgia"/>
          <w:i/>
          <w:sz w:val="24"/>
          <w:szCs w:val="24"/>
          <w:lang w:val="en-US"/>
        </w:rPr>
      </w:pPr>
    </w:p>
    <w:p w:rsidR="008D56C3" w:rsidRPr="00441D44" w:rsidRDefault="008D56C3" w:rsidP="008D56C3">
      <w:pPr>
        <w:pStyle w:val="ListParagraph"/>
        <w:numPr>
          <w:ilvl w:val="0"/>
          <w:numId w:val="1"/>
        </w:numPr>
        <w:ind w:left="0" w:firstLine="0"/>
        <w:rPr>
          <w:rFonts w:ascii="Georgia" w:hAnsi="Georgia"/>
          <w:sz w:val="24"/>
          <w:szCs w:val="24"/>
          <w:lang w:val="en-US"/>
        </w:rPr>
      </w:pPr>
      <w:r w:rsidRPr="00441D44">
        <w:rPr>
          <w:rFonts w:ascii="Georgia" w:hAnsi="Georgia"/>
          <w:i/>
          <w:sz w:val="24"/>
          <w:szCs w:val="24"/>
          <w:lang w:val="en-US"/>
        </w:rPr>
        <w:t>Assistant course leader</w:t>
      </w:r>
      <w:r w:rsidRPr="00441D44">
        <w:rPr>
          <w:rFonts w:ascii="Georgia" w:hAnsi="Georgia"/>
          <w:sz w:val="24"/>
          <w:szCs w:val="24"/>
          <w:lang w:val="en-US"/>
        </w:rPr>
        <w:t xml:space="preserve"> in the course: </w:t>
      </w:r>
      <w:r w:rsidR="00F51B5B" w:rsidRPr="00E7663B">
        <w:rPr>
          <w:rFonts w:ascii="Georgia" w:hAnsi="Georgia"/>
          <w:i/>
          <w:sz w:val="24"/>
          <w:szCs w:val="24"/>
          <w:lang w:val="en-US"/>
        </w:rPr>
        <w:t xml:space="preserve">Theories </w:t>
      </w:r>
      <w:r w:rsidR="00E7663B" w:rsidRPr="00E7663B">
        <w:rPr>
          <w:rFonts w:ascii="Georgia" w:hAnsi="Georgia"/>
          <w:i/>
          <w:sz w:val="24"/>
          <w:szCs w:val="24"/>
          <w:lang w:val="en-US"/>
        </w:rPr>
        <w:t>of</w:t>
      </w:r>
      <w:r w:rsidR="00F51B5B" w:rsidRPr="00E7663B">
        <w:rPr>
          <w:rFonts w:ascii="Georgia" w:hAnsi="Georgia"/>
          <w:i/>
          <w:sz w:val="24"/>
          <w:szCs w:val="24"/>
          <w:lang w:val="en-US"/>
        </w:rPr>
        <w:t xml:space="preserve"> ageing</w:t>
      </w:r>
      <w:r w:rsidR="00F51B5B" w:rsidRPr="00607807">
        <w:rPr>
          <w:rFonts w:ascii="Georgia" w:hAnsi="Georgia"/>
          <w:i/>
          <w:sz w:val="24"/>
          <w:szCs w:val="24"/>
          <w:lang w:val="en-US"/>
        </w:rPr>
        <w:t xml:space="preserve"> </w:t>
      </w:r>
      <w:r w:rsidRPr="00E7663B">
        <w:rPr>
          <w:rFonts w:ascii="Georgia" w:hAnsi="Georgia"/>
          <w:sz w:val="24"/>
          <w:szCs w:val="24"/>
          <w:lang w:val="en-US"/>
        </w:rPr>
        <w:t>(start</w:t>
      </w:r>
      <w:r w:rsidRPr="00441D44">
        <w:rPr>
          <w:rFonts w:ascii="Georgia" w:hAnsi="Georgia"/>
          <w:sz w:val="24"/>
          <w:szCs w:val="24"/>
          <w:lang w:val="en-US"/>
        </w:rPr>
        <w:t xml:space="preserve"> spring 20</w:t>
      </w:r>
      <w:r w:rsidR="00F51B5B">
        <w:rPr>
          <w:rFonts w:ascii="Georgia" w:hAnsi="Georgia"/>
          <w:sz w:val="24"/>
          <w:szCs w:val="24"/>
          <w:lang w:val="en-US"/>
        </w:rPr>
        <w:t>20</w:t>
      </w:r>
      <w:r w:rsidRPr="00441D44">
        <w:rPr>
          <w:rFonts w:ascii="Georgia" w:hAnsi="Georgia"/>
          <w:sz w:val="24"/>
          <w:szCs w:val="24"/>
          <w:lang w:val="en-US"/>
        </w:rPr>
        <w:t>). As assist</w:t>
      </w:r>
      <w:r w:rsidR="00E7663B">
        <w:rPr>
          <w:rFonts w:ascii="Georgia" w:hAnsi="Georgia"/>
          <w:sz w:val="24"/>
          <w:szCs w:val="24"/>
          <w:lang w:val="en-US"/>
        </w:rPr>
        <w:t>ant</w:t>
      </w:r>
      <w:r w:rsidRPr="00441D44">
        <w:rPr>
          <w:rFonts w:ascii="Georgia" w:hAnsi="Georgia"/>
          <w:sz w:val="24"/>
          <w:szCs w:val="24"/>
          <w:lang w:val="en-US"/>
        </w:rPr>
        <w:t xml:space="preserve"> course leader you will assist the course leader in preparing the course, </w:t>
      </w:r>
      <w:r>
        <w:rPr>
          <w:rFonts w:ascii="Georgia" w:hAnsi="Georgia"/>
          <w:sz w:val="24"/>
          <w:szCs w:val="24"/>
          <w:lang w:val="en-US"/>
        </w:rPr>
        <w:t>leading workshops and giving</w:t>
      </w:r>
      <w:r w:rsidRPr="00441D44">
        <w:rPr>
          <w:rFonts w:ascii="Georgia" w:hAnsi="Georgia"/>
          <w:sz w:val="24"/>
          <w:szCs w:val="24"/>
          <w:lang w:val="en-US"/>
        </w:rPr>
        <w:t xml:space="preserve"> feedback to students on assignments.  Assignment work load: </w:t>
      </w:r>
      <w:r w:rsidR="00607807">
        <w:rPr>
          <w:rFonts w:ascii="Georgia" w:hAnsi="Georgia"/>
          <w:sz w:val="24"/>
          <w:szCs w:val="24"/>
          <w:lang w:val="en-US"/>
        </w:rPr>
        <w:t>4</w:t>
      </w:r>
      <w:r w:rsidRPr="00441D44">
        <w:rPr>
          <w:rFonts w:ascii="Georgia" w:hAnsi="Georgia"/>
          <w:sz w:val="24"/>
          <w:szCs w:val="24"/>
          <w:lang w:val="en-US"/>
        </w:rPr>
        <w:t>0 hours over the whole year.</w:t>
      </w:r>
    </w:p>
    <w:p w:rsidR="008D56C3" w:rsidRDefault="008D56C3" w:rsidP="008D56C3">
      <w:pPr>
        <w:rPr>
          <w:rFonts w:ascii="Georgia" w:hAnsi="Georgia"/>
          <w:sz w:val="24"/>
          <w:szCs w:val="24"/>
        </w:rPr>
      </w:pPr>
    </w:p>
    <w:p w:rsidR="00F51B5B" w:rsidRDefault="008D56C3" w:rsidP="008D56C3">
      <w:pPr>
        <w:rPr>
          <w:rFonts w:ascii="Georgia" w:hAnsi="Georgia"/>
          <w:sz w:val="24"/>
          <w:szCs w:val="24"/>
        </w:rPr>
      </w:pPr>
      <w:r w:rsidRPr="00717C7F">
        <w:rPr>
          <w:rFonts w:ascii="Georgia" w:hAnsi="Georgia"/>
          <w:sz w:val="24"/>
          <w:szCs w:val="24"/>
        </w:rPr>
        <w:t xml:space="preserve">If you have any questions concerning the </w:t>
      </w:r>
      <w:proofErr w:type="gramStart"/>
      <w:r w:rsidRPr="00717C7F">
        <w:rPr>
          <w:rFonts w:ascii="Georgia" w:hAnsi="Georgia"/>
          <w:sz w:val="24"/>
          <w:szCs w:val="24"/>
        </w:rPr>
        <w:t>assignments</w:t>
      </w:r>
      <w:proofErr w:type="gramEnd"/>
      <w:r w:rsidRPr="00717C7F">
        <w:rPr>
          <w:rFonts w:ascii="Georgia" w:hAnsi="Georgia"/>
          <w:sz w:val="24"/>
          <w:szCs w:val="24"/>
        </w:rPr>
        <w:t xml:space="preserve"> please contact study coordinator </w:t>
      </w:r>
      <w:r w:rsidR="00F51B5B">
        <w:rPr>
          <w:rFonts w:ascii="Georgia" w:hAnsi="Georgia"/>
          <w:sz w:val="24"/>
          <w:szCs w:val="24"/>
        </w:rPr>
        <w:t xml:space="preserve">Charlotte </w:t>
      </w:r>
      <w:proofErr w:type="spellStart"/>
      <w:r w:rsidR="00F51B5B">
        <w:rPr>
          <w:rFonts w:ascii="Georgia" w:hAnsi="Georgia"/>
          <w:sz w:val="24"/>
          <w:szCs w:val="24"/>
        </w:rPr>
        <w:t>Löfqvist</w:t>
      </w:r>
      <w:proofErr w:type="spellEnd"/>
      <w:r w:rsidR="00F51B5B">
        <w:rPr>
          <w:rFonts w:ascii="Georgia" w:hAnsi="Georgia"/>
          <w:sz w:val="24"/>
          <w:szCs w:val="24"/>
        </w:rPr>
        <w:t xml:space="preserve"> at </w:t>
      </w:r>
      <w:hyperlink r:id="rId7" w:history="1">
        <w:r w:rsidR="00F51B5B" w:rsidRPr="00CA78BD">
          <w:rPr>
            <w:rStyle w:val="Hyperlink"/>
            <w:rFonts w:ascii="Georgia" w:hAnsi="Georgia"/>
            <w:sz w:val="24"/>
            <w:szCs w:val="24"/>
          </w:rPr>
          <w:t>charlotte.lofqvist@med.lu.se</w:t>
        </w:r>
      </w:hyperlink>
    </w:p>
    <w:p w:rsidR="00F51B5B" w:rsidRDefault="00F51B5B" w:rsidP="008D56C3">
      <w:pPr>
        <w:rPr>
          <w:rFonts w:ascii="Georgia" w:hAnsi="Georgia"/>
          <w:sz w:val="24"/>
          <w:szCs w:val="24"/>
        </w:rPr>
      </w:pPr>
    </w:p>
    <w:p w:rsidR="008D56C3" w:rsidRPr="00717C7F" w:rsidRDefault="00607807" w:rsidP="008D56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I</w:t>
      </w:r>
      <w:r w:rsidR="008D56C3">
        <w:rPr>
          <w:rFonts w:ascii="Georgia" w:hAnsi="Georgia"/>
          <w:sz w:val="24"/>
          <w:szCs w:val="24"/>
        </w:rPr>
        <w:t>n the application,</w:t>
      </w:r>
      <w:r w:rsidR="008D56C3" w:rsidRPr="00717C7F">
        <w:rPr>
          <w:rFonts w:ascii="Georgia" w:hAnsi="Georgia"/>
          <w:sz w:val="24"/>
          <w:szCs w:val="24"/>
        </w:rPr>
        <w:t xml:space="preserve"> </w:t>
      </w:r>
      <w:r w:rsidR="008D56C3">
        <w:rPr>
          <w:rFonts w:ascii="Georgia" w:hAnsi="Georgia"/>
          <w:sz w:val="24"/>
          <w:szCs w:val="24"/>
        </w:rPr>
        <w:t xml:space="preserve">please specify which assignment/-s you are interested in. Note that you can apply for one or more assignments to combine them for a higher total work load. The salary level is equivalent </w:t>
      </w:r>
      <w:r w:rsidR="008D56C3" w:rsidRPr="00E7663B">
        <w:rPr>
          <w:rFonts w:ascii="Georgia" w:hAnsi="Georgia"/>
          <w:sz w:val="24"/>
          <w:szCs w:val="24"/>
        </w:rPr>
        <w:t xml:space="preserve">to SEK </w:t>
      </w:r>
      <w:r w:rsidR="00E7663B" w:rsidRPr="00E7663B">
        <w:rPr>
          <w:rFonts w:ascii="Georgia" w:hAnsi="Georgia"/>
          <w:sz w:val="24"/>
          <w:szCs w:val="24"/>
        </w:rPr>
        <w:t>268</w:t>
      </w:r>
      <w:r w:rsidR="008D56C3" w:rsidRPr="00E7663B">
        <w:rPr>
          <w:rFonts w:ascii="Georgia" w:hAnsi="Georgia"/>
          <w:sz w:val="24"/>
          <w:szCs w:val="24"/>
        </w:rPr>
        <w:t xml:space="preserve"> per hour.</w:t>
      </w:r>
      <w:r w:rsidR="008D56C3">
        <w:rPr>
          <w:rFonts w:ascii="Georgia" w:hAnsi="Georgia"/>
          <w:sz w:val="24"/>
          <w:szCs w:val="24"/>
        </w:rPr>
        <w:t xml:space="preserve"> All assignments will mainly be performed as distance work, with occasional meetings in person in Lund or elsewhere. Travel costs are then covered by SWEAH. </w:t>
      </w:r>
    </w:p>
    <w:p w:rsidR="008D56C3" w:rsidRPr="00717C7F" w:rsidRDefault="008D56C3" w:rsidP="008D56C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</w:t>
      </w:r>
      <w:r w:rsidRPr="00717C7F">
        <w:rPr>
          <w:rFonts w:ascii="Georgia" w:hAnsi="Georgia"/>
          <w:sz w:val="24"/>
          <w:szCs w:val="24"/>
        </w:rPr>
        <w:t xml:space="preserve">he signed application as well as a 2-page CV should be sent as a pdf-file (by email) to </w:t>
      </w:r>
      <w:proofErr w:type="spellStart"/>
      <w:r w:rsidRPr="00717C7F">
        <w:rPr>
          <w:rFonts w:ascii="Georgia" w:hAnsi="Georgia"/>
          <w:sz w:val="24"/>
          <w:szCs w:val="24"/>
        </w:rPr>
        <w:t>Stina</w:t>
      </w:r>
      <w:proofErr w:type="spellEnd"/>
      <w:r w:rsidRPr="00717C7F">
        <w:rPr>
          <w:rFonts w:ascii="Georgia" w:hAnsi="Georgia"/>
          <w:sz w:val="24"/>
          <w:szCs w:val="24"/>
        </w:rPr>
        <w:t xml:space="preserve"> </w:t>
      </w:r>
      <w:proofErr w:type="spellStart"/>
      <w:r w:rsidRPr="00717C7F">
        <w:rPr>
          <w:rFonts w:ascii="Georgia" w:hAnsi="Georgia"/>
          <w:sz w:val="24"/>
          <w:szCs w:val="24"/>
        </w:rPr>
        <w:t>Elfverson</w:t>
      </w:r>
      <w:proofErr w:type="spellEnd"/>
      <w:r w:rsidRPr="00717C7F">
        <w:rPr>
          <w:rFonts w:ascii="Georgia" w:hAnsi="Georgia"/>
          <w:sz w:val="24"/>
          <w:szCs w:val="24"/>
        </w:rPr>
        <w:t xml:space="preserve">: stina.elfverson@med.lu.se, </w:t>
      </w:r>
      <w:r w:rsidRPr="006D33DC">
        <w:rPr>
          <w:rFonts w:ascii="Georgia" w:hAnsi="Georgia"/>
          <w:b/>
          <w:sz w:val="24"/>
          <w:szCs w:val="24"/>
        </w:rPr>
        <w:t xml:space="preserve">no later than </w:t>
      </w:r>
      <w:r w:rsidR="00CE5FE9">
        <w:rPr>
          <w:rFonts w:ascii="Georgia" w:hAnsi="Georgia"/>
          <w:b/>
          <w:sz w:val="24"/>
          <w:szCs w:val="24"/>
        </w:rPr>
        <w:t xml:space="preserve">November </w:t>
      </w:r>
      <w:r w:rsidR="00E7663B" w:rsidRPr="00302796">
        <w:rPr>
          <w:rFonts w:ascii="Georgia" w:hAnsi="Georgia"/>
          <w:b/>
          <w:sz w:val="24"/>
          <w:szCs w:val="24"/>
        </w:rPr>
        <w:t>3</w:t>
      </w:r>
      <w:r w:rsidR="00CE5FE9">
        <w:rPr>
          <w:rFonts w:ascii="Georgia" w:hAnsi="Georgia"/>
          <w:b/>
          <w:sz w:val="24"/>
          <w:szCs w:val="24"/>
        </w:rPr>
        <w:t>0</w:t>
      </w:r>
      <w:r w:rsidRPr="00302796">
        <w:rPr>
          <w:rFonts w:ascii="Georgia" w:hAnsi="Georgia"/>
          <w:b/>
          <w:sz w:val="24"/>
          <w:szCs w:val="24"/>
        </w:rPr>
        <w:t>,</w:t>
      </w:r>
      <w:r w:rsidRPr="006D33DC">
        <w:rPr>
          <w:rFonts w:ascii="Georgia" w:hAnsi="Georgia"/>
          <w:b/>
          <w:sz w:val="24"/>
          <w:szCs w:val="24"/>
        </w:rPr>
        <w:t xml:space="preserve"> 201</w:t>
      </w:r>
      <w:r w:rsidR="00607807">
        <w:rPr>
          <w:rFonts w:ascii="Georgia" w:hAnsi="Georgia"/>
          <w:b/>
          <w:sz w:val="24"/>
          <w:szCs w:val="24"/>
        </w:rPr>
        <w:t>9</w:t>
      </w:r>
      <w:r w:rsidRPr="00302796">
        <w:rPr>
          <w:rFonts w:ascii="Georgia" w:hAnsi="Georgia"/>
          <w:sz w:val="24"/>
          <w:szCs w:val="24"/>
        </w:rPr>
        <w:t>.</w:t>
      </w:r>
      <w:bookmarkStart w:id="0" w:name="_GoBack"/>
      <w:bookmarkEnd w:id="0"/>
    </w:p>
    <w:p w:rsidR="008D56C3" w:rsidRDefault="008D56C3" w:rsidP="008D56C3">
      <w:pPr>
        <w:ind w:firstLine="1304"/>
        <w:rPr>
          <w:rFonts w:ascii="Georgia" w:hAnsi="Georgia"/>
          <w:b/>
          <w:sz w:val="28"/>
          <w:szCs w:val="28"/>
          <w:lang w:val="en-GB"/>
        </w:rPr>
      </w:pPr>
      <w:r>
        <w:rPr>
          <w:rFonts w:ascii="Georgia" w:hAnsi="Georgia"/>
          <w:lang w:val="en-GB"/>
        </w:rPr>
        <w:br w:type="page"/>
      </w:r>
      <w:r>
        <w:rPr>
          <w:rFonts w:ascii="Georgia" w:hAnsi="Georgia"/>
          <w:b/>
          <w:sz w:val="28"/>
          <w:szCs w:val="28"/>
          <w:lang w:val="en-GB"/>
        </w:rPr>
        <w:lastRenderedPageBreak/>
        <w:t>Application form postd</w:t>
      </w:r>
      <w:r w:rsidRPr="003538C6">
        <w:rPr>
          <w:rFonts w:ascii="Georgia" w:hAnsi="Georgia"/>
          <w:b/>
          <w:sz w:val="28"/>
          <w:szCs w:val="28"/>
          <w:lang w:val="en-GB"/>
        </w:rPr>
        <w:t>oc assignment SWEAH 20</w:t>
      </w:r>
      <w:r w:rsidR="00302796">
        <w:rPr>
          <w:rFonts w:ascii="Georgia" w:hAnsi="Georgia"/>
          <w:b/>
          <w:sz w:val="28"/>
          <w:szCs w:val="28"/>
          <w:lang w:val="en-GB"/>
        </w:rPr>
        <w:t>20</w:t>
      </w:r>
      <w:r w:rsidRPr="003538C6">
        <w:rPr>
          <w:rFonts w:ascii="Georgia" w:hAnsi="Georgia"/>
          <w:b/>
          <w:sz w:val="28"/>
          <w:szCs w:val="28"/>
          <w:lang w:val="en-GB"/>
        </w:rPr>
        <w:t xml:space="preserve"> </w:t>
      </w:r>
    </w:p>
    <w:p w:rsidR="008D56C3" w:rsidRPr="003538C6" w:rsidRDefault="008D56C3" w:rsidP="008D56C3">
      <w:pPr>
        <w:ind w:firstLine="1304"/>
        <w:rPr>
          <w:rFonts w:ascii="Georgia" w:hAnsi="Georgia"/>
          <w:b/>
          <w:sz w:val="28"/>
          <w:szCs w:val="28"/>
          <w:lang w:val="en-GB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3534"/>
        <w:gridCol w:w="3411"/>
      </w:tblGrid>
      <w:tr w:rsidR="008D56C3" w:rsidTr="000347C0"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First name</w:t>
            </w:r>
          </w:p>
          <w:p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Last name</w:t>
            </w:r>
          </w:p>
          <w:p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 xml:space="preserve">Mailing address of your current institution. </w:t>
            </w:r>
          </w:p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Name</w:t>
            </w: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:rsidTr="000347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Postal</w:t>
            </w:r>
            <w:r w:rsidRPr="0042041E">
              <w:rPr>
                <w:rFonts w:cs="Calibri"/>
                <w:i/>
                <w:spacing w:val="-21"/>
                <w:sz w:val="20"/>
              </w:rPr>
              <w:t xml:space="preserve"> </w:t>
            </w:r>
            <w:r w:rsidRPr="0042041E">
              <w:rPr>
                <w:rFonts w:cs="Calibri"/>
                <w:i/>
                <w:sz w:val="20"/>
              </w:rPr>
              <w:t>code</w:t>
            </w:r>
          </w:p>
          <w:p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4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City</w:t>
            </w:r>
            <w:r w:rsidRPr="0042041E">
              <w:rPr>
                <w:rFonts w:cs="Calibri"/>
                <w:i/>
                <w:spacing w:val="-6"/>
                <w:sz w:val="20"/>
              </w:rPr>
              <w:t xml:space="preserve"> </w:t>
            </w:r>
            <w:r w:rsidRPr="0042041E">
              <w:rPr>
                <w:rFonts w:cs="Calibri"/>
                <w:i/>
                <w:sz w:val="20"/>
              </w:rPr>
              <w:t>or</w:t>
            </w:r>
            <w:r w:rsidRPr="0042041E">
              <w:rPr>
                <w:rFonts w:cs="Calibri"/>
                <w:i/>
                <w:spacing w:val="-8"/>
                <w:sz w:val="20"/>
              </w:rPr>
              <w:t xml:space="preserve"> </w:t>
            </w:r>
            <w:r w:rsidRPr="0042041E">
              <w:rPr>
                <w:rFonts w:cs="Calibri"/>
                <w:i/>
                <w:sz w:val="20"/>
              </w:rPr>
              <w:t>place</w:t>
            </w:r>
          </w:p>
          <w:p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Country</w:t>
            </w:r>
          </w:p>
          <w:p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:rsidTr="000347C0"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Your E-mail</w:t>
            </w:r>
            <w:r w:rsidRPr="0042041E">
              <w:rPr>
                <w:rFonts w:cs="Calibri"/>
                <w:i/>
                <w:spacing w:val="-10"/>
                <w:sz w:val="20"/>
              </w:rPr>
              <w:t xml:space="preserve"> </w:t>
            </w:r>
            <w:proofErr w:type="gramStart"/>
            <w:r w:rsidRPr="0042041E">
              <w:rPr>
                <w:rFonts w:cs="Calibri"/>
                <w:i/>
                <w:sz w:val="20"/>
              </w:rPr>
              <w:t>address</w:t>
            </w:r>
            <w:proofErr w:type="gramEnd"/>
          </w:p>
          <w:p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sz w:val="20"/>
              </w:rPr>
              <w:sym w:font="Wingdings 2" w:char="F027"/>
            </w:r>
            <w:r w:rsidRPr="0042041E">
              <w:rPr>
                <w:rFonts w:cs="Calibri"/>
                <w:i/>
                <w:sz w:val="20"/>
              </w:rPr>
              <w:t xml:space="preserve">   mobile</w:t>
            </w:r>
            <w:r w:rsidRPr="0042041E">
              <w:rPr>
                <w:rFonts w:cs="Calibri"/>
                <w:i/>
                <w:spacing w:val="-5"/>
                <w:sz w:val="20"/>
              </w:rPr>
              <w:t xml:space="preserve"> </w:t>
            </w:r>
            <w:r w:rsidRPr="0042041E">
              <w:rPr>
                <w:rFonts w:cs="Calibri"/>
                <w:i/>
                <w:sz w:val="20"/>
              </w:rPr>
              <w:t>phone</w:t>
            </w:r>
          </w:p>
          <w:p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:rsidRPr="003538C6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I would like to apply for the following postdoc assignment/-s</w:t>
            </w:r>
          </w:p>
          <w:p w:rsidR="008D56C3" w:rsidRDefault="008D56C3" w:rsidP="000347C0">
            <w:pPr>
              <w:tabs>
                <w:tab w:val="left" w:pos="6783"/>
              </w:tabs>
              <w:spacing w:before="73"/>
              <w:rPr>
                <w:i/>
                <w:sz w:val="20"/>
              </w:rPr>
            </w:pPr>
            <w:proofErr w:type="gramStart"/>
            <w:r>
              <w:rPr>
                <w:rStyle w:val="hps"/>
                <w:rFonts w:ascii="Cambria Math" w:hAnsi="Cambria Math" w:cs="Cambria Math"/>
                <w:color w:val="222222"/>
                <w:lang w:val="en"/>
              </w:rPr>
              <w:t>⎕</w:t>
            </w:r>
            <w:r w:rsidRPr="0042041E">
              <w:rPr>
                <w:rStyle w:val="hps"/>
                <w:rFonts w:cs="Calibri"/>
                <w:color w:val="222222"/>
                <w:lang w:val="en"/>
              </w:rPr>
              <w:t xml:space="preserve"> </w:t>
            </w:r>
            <w:r w:rsidRPr="00717C7F">
              <w:rPr>
                <w:i/>
                <w:sz w:val="24"/>
                <w:szCs w:val="24"/>
              </w:rPr>
              <w:t xml:space="preserve"> </w:t>
            </w:r>
            <w:r w:rsidRPr="00A0699C">
              <w:rPr>
                <w:i/>
                <w:sz w:val="20"/>
              </w:rPr>
              <w:t>Assistance</w:t>
            </w:r>
            <w:proofErr w:type="gramEnd"/>
            <w:r w:rsidRPr="00A0699C">
              <w:rPr>
                <w:i/>
                <w:sz w:val="20"/>
              </w:rPr>
              <w:t xml:space="preserve"> to the study coordinator</w:t>
            </w:r>
          </w:p>
          <w:p w:rsidR="00302796" w:rsidRDefault="008D56C3" w:rsidP="000347C0">
            <w:pPr>
              <w:tabs>
                <w:tab w:val="left" w:pos="6783"/>
              </w:tabs>
              <w:spacing w:before="73"/>
              <w:rPr>
                <w:rStyle w:val="hps"/>
                <w:rFonts w:ascii="Cambria Math" w:hAnsi="Cambria Math" w:cs="Cambria Math"/>
                <w:color w:val="222222"/>
                <w:lang w:val="en"/>
              </w:rPr>
            </w:pPr>
            <w:r>
              <w:rPr>
                <w:rStyle w:val="hps"/>
                <w:rFonts w:ascii="Cambria Math" w:hAnsi="Cambria Math" w:cs="Cambria Math"/>
                <w:color w:val="222222"/>
                <w:lang w:val="en"/>
              </w:rPr>
              <w:t>⎕</w:t>
            </w:r>
            <w:r w:rsidRPr="0042041E">
              <w:rPr>
                <w:rStyle w:val="hps"/>
                <w:rFonts w:cs="Calibri"/>
                <w:color w:val="222222"/>
                <w:lang w:val="en"/>
              </w:rPr>
              <w:t xml:space="preserve"> </w:t>
            </w:r>
            <w:r w:rsidR="00302796" w:rsidRPr="00302796">
              <w:rPr>
                <w:i/>
                <w:sz w:val="20"/>
              </w:rPr>
              <w:t>Responsible for PhD student days</w:t>
            </w:r>
            <w:r w:rsidR="00302796">
              <w:rPr>
                <w:rStyle w:val="hps"/>
                <w:rFonts w:ascii="Cambria Math" w:hAnsi="Cambria Math" w:cs="Cambria Math"/>
                <w:color w:val="222222"/>
                <w:lang w:val="en"/>
              </w:rPr>
              <w:t xml:space="preserve"> </w:t>
            </w:r>
          </w:p>
          <w:p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i/>
                <w:sz w:val="24"/>
                <w:szCs w:val="24"/>
              </w:rPr>
            </w:pPr>
            <w:r>
              <w:rPr>
                <w:rStyle w:val="hps"/>
                <w:rFonts w:ascii="Cambria Math" w:hAnsi="Cambria Math" w:cs="Cambria Math"/>
                <w:color w:val="222222"/>
                <w:lang w:val="en"/>
              </w:rPr>
              <w:t>⎕</w:t>
            </w:r>
            <w:r w:rsidRPr="0042041E">
              <w:rPr>
                <w:rStyle w:val="hps"/>
                <w:rFonts w:cs="Calibri"/>
                <w:color w:val="222222"/>
                <w:lang w:val="en"/>
              </w:rPr>
              <w:t xml:space="preserve"> </w:t>
            </w:r>
            <w:r w:rsidRPr="006125F9">
              <w:rPr>
                <w:i/>
                <w:sz w:val="20"/>
              </w:rPr>
              <w:t xml:space="preserve">Member of the SWEAH </w:t>
            </w:r>
            <w:r>
              <w:rPr>
                <w:i/>
                <w:sz w:val="20"/>
              </w:rPr>
              <w:t>pedagogical</w:t>
            </w:r>
            <w:r w:rsidRPr="006125F9">
              <w:rPr>
                <w:i/>
                <w:sz w:val="20"/>
              </w:rPr>
              <w:t xml:space="preserve"> group</w:t>
            </w:r>
          </w:p>
          <w:p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i/>
                <w:sz w:val="20"/>
              </w:rPr>
            </w:pPr>
            <w:r>
              <w:rPr>
                <w:rStyle w:val="hps"/>
                <w:rFonts w:ascii="Cambria Math" w:hAnsi="Cambria Math" w:cs="Cambria Math"/>
                <w:color w:val="222222"/>
                <w:lang w:val="en"/>
              </w:rPr>
              <w:t>⎕</w:t>
            </w:r>
            <w:r w:rsidRPr="0042041E">
              <w:rPr>
                <w:rStyle w:val="hps"/>
                <w:rFonts w:cs="Calibri"/>
                <w:color w:val="222222"/>
                <w:lang w:val="en"/>
              </w:rPr>
              <w:t xml:space="preserve"> </w:t>
            </w:r>
            <w:r w:rsidRPr="006125F9">
              <w:rPr>
                <w:i/>
                <w:sz w:val="20"/>
              </w:rPr>
              <w:t>Assistant course leader</w:t>
            </w:r>
            <w:r w:rsidRPr="006125F9">
              <w:rPr>
                <w:sz w:val="20"/>
              </w:rPr>
              <w:t xml:space="preserve">, </w:t>
            </w:r>
            <w:r w:rsidR="00302796">
              <w:rPr>
                <w:rFonts w:cs="Calibri"/>
                <w:i/>
                <w:sz w:val="20"/>
              </w:rPr>
              <w:t>Theories of Ageing</w:t>
            </w:r>
          </w:p>
          <w:p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eastAsia="Wingdings 2" w:cs="Calibri"/>
                <w:sz w:val="20"/>
              </w:rPr>
            </w:pPr>
          </w:p>
        </w:tc>
      </w:tr>
      <w:tr w:rsidR="008D56C3" w:rsidRPr="003538C6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Date of completion of your doctoral degree</w:t>
            </w:r>
          </w:p>
          <w:p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</w:p>
        </w:tc>
      </w:tr>
      <w:tr w:rsidR="008D56C3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Title of your dissertation</w:t>
            </w:r>
          </w:p>
          <w:p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 xml:space="preserve">Main academic discipline </w:t>
            </w:r>
          </w:p>
          <w:p w:rsidR="008D56C3" w:rsidRPr="0042041E" w:rsidRDefault="008D56C3" w:rsidP="000347C0">
            <w:pPr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</w:tr>
      <w:tr w:rsidR="008D56C3" w:rsidRPr="003538C6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z w:val="20"/>
              </w:rPr>
            </w:pPr>
            <w:r w:rsidRPr="0042041E">
              <w:rPr>
                <w:rFonts w:cs="Calibri"/>
                <w:i/>
                <w:sz w:val="20"/>
              </w:rPr>
              <w:t>Motivation for ap</w:t>
            </w:r>
            <w:r>
              <w:rPr>
                <w:rFonts w:cs="Calibri"/>
                <w:i/>
                <w:sz w:val="20"/>
              </w:rPr>
              <w:t>p</w:t>
            </w:r>
            <w:r w:rsidRPr="0042041E">
              <w:rPr>
                <w:rFonts w:cs="Calibri"/>
                <w:i/>
                <w:sz w:val="20"/>
              </w:rPr>
              <w:t>lication to postdoc assignment within SWEAH 20</w:t>
            </w:r>
            <w:r w:rsidR="00302796">
              <w:rPr>
                <w:rFonts w:cs="Calibri"/>
                <w:i/>
                <w:sz w:val="20"/>
              </w:rPr>
              <w:t>20</w:t>
            </w:r>
            <w:r w:rsidRPr="0042041E">
              <w:rPr>
                <w:rFonts w:cs="Calibri"/>
                <w:i/>
                <w:sz w:val="20"/>
              </w:rPr>
              <w:t xml:space="preserve"> (max 100 words)</w:t>
            </w:r>
          </w:p>
          <w:p w:rsidR="008D56C3" w:rsidRPr="0042041E" w:rsidRDefault="008D56C3" w:rsidP="000347C0">
            <w:pPr>
              <w:tabs>
                <w:tab w:val="left" w:pos="6783"/>
              </w:tabs>
              <w:spacing w:before="73"/>
              <w:rPr>
                <w:rFonts w:cs="Calibri"/>
                <w:sz w:val="20"/>
              </w:rPr>
            </w:pPr>
          </w:p>
          <w:p w:rsidR="008D56C3" w:rsidRPr="0042041E" w:rsidRDefault="008D56C3" w:rsidP="000347C0">
            <w:pPr>
              <w:tabs>
                <w:tab w:val="left" w:pos="6783"/>
              </w:tabs>
              <w:spacing w:before="73" w:line="256" w:lineRule="auto"/>
              <w:rPr>
                <w:rFonts w:cs="Calibri"/>
                <w:i/>
                <w:sz w:val="20"/>
              </w:rPr>
            </w:pPr>
          </w:p>
        </w:tc>
      </w:tr>
      <w:tr w:rsidR="008D56C3" w:rsidRPr="003538C6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 xml:space="preserve">List of current relevant research project(s), relevant to the area ageing and health. </w:t>
            </w:r>
          </w:p>
          <w:p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</w:p>
          <w:p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i/>
                <w:spacing w:val="-1"/>
                <w:sz w:val="20"/>
              </w:rPr>
            </w:pPr>
          </w:p>
        </w:tc>
      </w:tr>
      <w:tr w:rsidR="008D56C3" w:rsidTr="000347C0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Publication list</w:t>
            </w:r>
          </w:p>
          <w:p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</w:p>
          <w:p w:rsidR="008D56C3" w:rsidRPr="0042041E" w:rsidRDefault="008D56C3" w:rsidP="000347C0">
            <w:pPr>
              <w:rPr>
                <w:rFonts w:cs="Calibri"/>
                <w:spacing w:val="-1"/>
                <w:sz w:val="20"/>
              </w:rPr>
            </w:pPr>
          </w:p>
          <w:p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i/>
                <w:spacing w:val="-1"/>
                <w:sz w:val="20"/>
              </w:rPr>
            </w:pPr>
          </w:p>
        </w:tc>
      </w:tr>
      <w:tr w:rsidR="008D56C3" w:rsidTr="000347C0">
        <w:trPr>
          <w:trHeight w:val="70"/>
        </w:trPr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Date</w:t>
            </w:r>
            <w:r w:rsidRPr="0042041E">
              <w:rPr>
                <w:rFonts w:cs="Calibri"/>
                <w:i/>
                <w:spacing w:val="-2"/>
                <w:sz w:val="20"/>
              </w:rPr>
              <w:t xml:space="preserve"> </w:t>
            </w:r>
            <w:r w:rsidRPr="0042041E">
              <w:rPr>
                <w:rFonts w:cs="Calibri"/>
                <w:i/>
                <w:spacing w:val="-1"/>
                <w:sz w:val="20"/>
              </w:rPr>
              <w:t>and place</w:t>
            </w:r>
          </w:p>
          <w:p w:rsidR="008D56C3" w:rsidRPr="0042041E" w:rsidRDefault="008D56C3" w:rsidP="000347C0">
            <w:pPr>
              <w:spacing w:line="256" w:lineRule="auto"/>
              <w:rPr>
                <w:rFonts w:cs="Calibri"/>
                <w:sz w:val="20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C3" w:rsidRPr="0042041E" w:rsidRDefault="008D56C3" w:rsidP="000347C0">
            <w:pPr>
              <w:rPr>
                <w:rFonts w:cs="Calibri"/>
                <w:i/>
                <w:spacing w:val="-1"/>
                <w:sz w:val="20"/>
              </w:rPr>
            </w:pPr>
            <w:r w:rsidRPr="0042041E">
              <w:rPr>
                <w:rFonts w:cs="Calibri"/>
                <w:i/>
                <w:spacing w:val="-1"/>
                <w:sz w:val="20"/>
              </w:rPr>
              <w:t>Signature of applicant</w:t>
            </w:r>
          </w:p>
          <w:p w:rsidR="008D56C3" w:rsidRPr="0042041E" w:rsidRDefault="008D56C3" w:rsidP="000347C0">
            <w:pPr>
              <w:tabs>
                <w:tab w:val="left" w:pos="6783"/>
              </w:tabs>
              <w:spacing w:before="73" w:line="256" w:lineRule="auto"/>
              <w:rPr>
                <w:rFonts w:eastAsia="Wingdings 2" w:cs="Calibri"/>
                <w:sz w:val="20"/>
              </w:rPr>
            </w:pPr>
          </w:p>
        </w:tc>
      </w:tr>
    </w:tbl>
    <w:p w:rsidR="008D56C3" w:rsidRPr="0042041E" w:rsidRDefault="008D56C3" w:rsidP="008D56C3"/>
    <w:p w:rsidR="00AD1B1C" w:rsidRDefault="00CE5FE9"/>
    <w:sectPr w:rsidR="00AD1B1C" w:rsidSect="008D56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624" w:right="1985" w:bottom="1701" w:left="1134" w:header="709" w:footer="709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B0E" w:rsidRDefault="001A7B0E">
      <w:pPr>
        <w:spacing w:line="240" w:lineRule="auto"/>
      </w:pPr>
      <w:r>
        <w:separator/>
      </w:r>
    </w:p>
  </w:endnote>
  <w:endnote w:type="continuationSeparator" w:id="0">
    <w:p w:rsidR="001A7B0E" w:rsidRDefault="001A7B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61" w:rsidRDefault="006420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61" w:rsidRDefault="006420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CE5FE9">
    <w:pPr>
      <w:pStyle w:val="sidfotslinje"/>
    </w:pPr>
  </w:p>
  <w:p w:rsidR="00A86B5A" w:rsidRPr="00A81D0E" w:rsidRDefault="0018531A" w:rsidP="00251265">
    <w:pPr>
      <w:pStyle w:val="Footer"/>
      <w:jc w:val="center"/>
      <w:rPr>
        <w:lang w:val="fr-FR"/>
      </w:rPr>
    </w:pPr>
    <w:r>
      <w:rPr>
        <w:i/>
      </w:rPr>
      <w:t xml:space="preserve">Postal </w:t>
    </w:r>
    <w:proofErr w:type="gramStart"/>
    <w:r>
      <w:rPr>
        <w:i/>
      </w:rPr>
      <w:t>address</w:t>
    </w:r>
    <w:r>
      <w:t>  Department</w:t>
    </w:r>
    <w:proofErr w:type="gramEnd"/>
    <w:r>
      <w:t xml:space="preserve"> of Health Sciences, Lund University, Box 157, SE-221 00 Lund, Sweden. </w:t>
    </w:r>
    <w:r>
      <w:rPr>
        <w:i/>
      </w:rPr>
      <w:t>Visiting address</w:t>
    </w:r>
    <w:r>
      <w:t> </w:t>
    </w:r>
    <w:proofErr w:type="spellStart"/>
    <w:r>
      <w:t>Baravägen</w:t>
    </w:r>
    <w:proofErr w:type="spellEnd"/>
    <w:r>
      <w:t xml:space="preserve"> 3, Lund  </w:t>
    </w:r>
    <w:r>
      <w:br/>
    </w:r>
    <w:r>
      <w:rPr>
        <w:i/>
      </w:rPr>
      <w:t>Telephone</w:t>
    </w:r>
    <w:r>
      <w:t> </w:t>
    </w:r>
    <w:r>
      <w:rPr>
        <w:lang w:val="fr-FR"/>
      </w:rPr>
      <w:t xml:space="preserve">+46 46 222 19 42 </w:t>
    </w:r>
    <w:r w:rsidRPr="00140C54">
      <w:rPr>
        <w:lang w:val="en-GB"/>
      </w:rPr>
      <w:t xml:space="preserve"> </w:t>
    </w:r>
    <w:r>
      <w:rPr>
        <w:lang w:val="en-GB"/>
      </w:rPr>
      <w:t xml:space="preserve"> </w:t>
    </w:r>
    <w:proofErr w:type="gramStart"/>
    <w:r w:rsidRPr="00140C54">
      <w:rPr>
        <w:i/>
        <w:lang w:val="en-GB"/>
      </w:rPr>
      <w:t>Website</w:t>
    </w:r>
    <w:r w:rsidRPr="00140C54">
      <w:rPr>
        <w:lang w:val="en-GB"/>
      </w:rPr>
      <w:t xml:space="preserve">  </w:t>
    </w:r>
    <w:r>
      <w:rPr>
        <w:lang w:val="en-GB"/>
      </w:rPr>
      <w:t>www.sweah.lu.se</w:t>
    </w:r>
    <w:proofErr w:type="gramEnd"/>
  </w:p>
  <w:p w:rsidR="00273278" w:rsidRPr="0029665C" w:rsidRDefault="00CE5FE9" w:rsidP="00A86B5A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B0E" w:rsidRDefault="001A7B0E">
      <w:pPr>
        <w:spacing w:line="240" w:lineRule="auto"/>
      </w:pPr>
      <w:r>
        <w:separator/>
      </w:r>
    </w:p>
  </w:footnote>
  <w:footnote w:type="continuationSeparator" w:id="0">
    <w:p w:rsidR="001A7B0E" w:rsidRDefault="001A7B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061" w:rsidRDefault="006420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CE5FE9">
    <w:pPr>
      <w:pStyle w:val="Header"/>
      <w:ind w:left="0"/>
    </w:pPr>
  </w:p>
  <w:p w:rsidR="00273278" w:rsidRDefault="00CE5FE9">
    <w:pPr>
      <w:pStyle w:val="Header"/>
      <w:ind w:left="0"/>
    </w:pPr>
  </w:p>
  <w:p w:rsidR="00273278" w:rsidRDefault="0018531A">
    <w:pPr>
      <w:pStyle w:val="Header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 w:rsidR="00CE5FE9">
      <w:rPr>
        <w:noProof/>
      </w:rPr>
      <w:t>2</w:t>
    </w:r>
    <w:r>
      <w:fldChar w:fldCharType="end"/>
    </w:r>
  </w:p>
  <w:p w:rsidR="00273278" w:rsidRDefault="00CE5FE9"/>
  <w:p w:rsidR="00273278" w:rsidRDefault="00CE5FE9"/>
  <w:p w:rsidR="00273278" w:rsidRDefault="00CE5FE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278" w:rsidRDefault="008D56C3" w:rsidP="008C1F61">
    <w:pPr>
      <w:pStyle w:val="Header"/>
      <w:ind w:left="0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21F41DD" wp14:editId="242E7475">
          <wp:simplePos x="0" y="0"/>
          <wp:positionH relativeFrom="column">
            <wp:posOffset>-94946</wp:posOffset>
          </wp:positionH>
          <wp:positionV relativeFrom="paragraph">
            <wp:posOffset>-85090</wp:posOffset>
          </wp:positionV>
          <wp:extent cx="1824990" cy="1210310"/>
          <wp:effectExtent l="0" t="0" r="3810" b="8890"/>
          <wp:wrapSquare wrapText="bothSides"/>
          <wp:docPr id="2" name="Picture 2" descr="FacMed_V_S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Med_V_S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990" cy="121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278" w:rsidRDefault="008D56C3">
    <w:pPr>
      <w:pStyle w:val="Header"/>
      <w:ind w:left="-1134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53676AF" wp14:editId="3573EAAC">
          <wp:simplePos x="0" y="0"/>
          <wp:positionH relativeFrom="column">
            <wp:posOffset>2483375</wp:posOffset>
          </wp:positionH>
          <wp:positionV relativeFrom="paragraph">
            <wp:posOffset>22225</wp:posOffset>
          </wp:positionV>
          <wp:extent cx="2866390" cy="885190"/>
          <wp:effectExtent l="0" t="0" r="0" b="0"/>
          <wp:wrapNone/>
          <wp:docPr id="1" name="Picture 1" descr="swea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wea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639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278" w:rsidRDefault="00CE5FE9">
    <w:pPr>
      <w:pStyle w:val="Header"/>
    </w:pPr>
  </w:p>
  <w:p w:rsidR="00273278" w:rsidRDefault="00CE5FE9">
    <w:pPr>
      <w:pStyle w:val="Header"/>
    </w:pPr>
  </w:p>
  <w:p w:rsidR="00273278" w:rsidRDefault="00CE5FE9">
    <w:pPr>
      <w:pStyle w:val="Header"/>
    </w:pPr>
  </w:p>
  <w:p w:rsidR="00273278" w:rsidRDefault="00CE5FE9">
    <w:pPr>
      <w:pStyle w:val="Header"/>
    </w:pPr>
  </w:p>
  <w:p w:rsidR="00273278" w:rsidRDefault="00CE5FE9">
    <w:pPr>
      <w:pStyle w:val="Header"/>
    </w:pPr>
  </w:p>
  <w:p w:rsidR="00273278" w:rsidRDefault="00CE5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A66F5"/>
    <w:multiLevelType w:val="hybridMultilevel"/>
    <w:tmpl w:val="FB429FE6"/>
    <w:lvl w:ilvl="0" w:tplc="041D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7B40D39"/>
    <w:multiLevelType w:val="multilevel"/>
    <w:tmpl w:val="FDA8A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C3"/>
    <w:rsid w:val="00061D0B"/>
    <w:rsid w:val="00076F4C"/>
    <w:rsid w:val="0018531A"/>
    <w:rsid w:val="001A7B0E"/>
    <w:rsid w:val="00225EBC"/>
    <w:rsid w:val="00302796"/>
    <w:rsid w:val="00336A38"/>
    <w:rsid w:val="00607807"/>
    <w:rsid w:val="00642061"/>
    <w:rsid w:val="008D56C3"/>
    <w:rsid w:val="009946FF"/>
    <w:rsid w:val="00B62438"/>
    <w:rsid w:val="00B723B9"/>
    <w:rsid w:val="00CE5FE9"/>
    <w:rsid w:val="00E7663B"/>
    <w:rsid w:val="00F51B5B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2F70C612"/>
  <w15:docId w15:val="{78ECC016-04B6-48B3-9FFB-D79A5335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6C3"/>
    <w:pPr>
      <w:spacing w:after="0" w:line="260" w:lineRule="atLeast"/>
    </w:pPr>
    <w:rPr>
      <w:rFonts w:ascii="AGaramond" w:eastAsia="Times New Roman" w:hAnsi="AGaramond" w:cs="Times New Roman"/>
      <w:szCs w:val="20"/>
      <w:lang w:val="en-US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56C3"/>
    <w:pPr>
      <w:spacing w:line="220" w:lineRule="atLeast"/>
      <w:ind w:left="-1060" w:right="-1076"/>
    </w:pPr>
    <w:rPr>
      <w:rFonts w:ascii="Arial" w:hAnsi="Arial"/>
      <w:sz w:val="15"/>
    </w:rPr>
  </w:style>
  <w:style w:type="character" w:customStyle="1" w:styleId="FooterChar">
    <w:name w:val="Footer Char"/>
    <w:basedOn w:val="DefaultParagraphFont"/>
    <w:link w:val="Footer"/>
    <w:rsid w:val="008D56C3"/>
    <w:rPr>
      <w:rFonts w:ascii="Arial" w:eastAsia="Times New Roman" w:hAnsi="Arial" w:cs="Times New Roman"/>
      <w:sz w:val="15"/>
      <w:szCs w:val="20"/>
      <w:lang w:val="en-US" w:eastAsia="sv-SE"/>
    </w:rPr>
  </w:style>
  <w:style w:type="paragraph" w:styleId="Header">
    <w:name w:val="header"/>
    <w:basedOn w:val="Normal"/>
    <w:link w:val="HeaderChar"/>
    <w:uiPriority w:val="99"/>
    <w:rsid w:val="008D56C3"/>
    <w:pPr>
      <w:tabs>
        <w:tab w:val="right" w:pos="8840"/>
      </w:tabs>
      <w:ind w:left="-1060"/>
    </w:pPr>
  </w:style>
  <w:style w:type="character" w:customStyle="1" w:styleId="HeaderChar">
    <w:name w:val="Header Char"/>
    <w:basedOn w:val="DefaultParagraphFont"/>
    <w:link w:val="Header"/>
    <w:uiPriority w:val="99"/>
    <w:rsid w:val="008D56C3"/>
    <w:rPr>
      <w:rFonts w:ascii="AGaramond" w:eastAsia="Times New Roman" w:hAnsi="AGaramond" w:cs="Times New Roman"/>
      <w:szCs w:val="20"/>
      <w:lang w:val="en-US" w:eastAsia="sv-SE"/>
    </w:rPr>
  </w:style>
  <w:style w:type="paragraph" w:customStyle="1" w:styleId="sidfotslinje">
    <w:name w:val="sidfotslinje"/>
    <w:basedOn w:val="Footer"/>
    <w:semiHidden/>
    <w:rsid w:val="008D56C3"/>
    <w:pPr>
      <w:pBdr>
        <w:bottom w:val="single" w:sz="2" w:space="0" w:color="auto"/>
      </w:pBdr>
      <w:spacing w:after="120" w:line="240" w:lineRule="auto"/>
    </w:pPr>
    <w:rPr>
      <w:sz w:val="8"/>
    </w:rPr>
  </w:style>
  <w:style w:type="character" w:styleId="Hyperlink">
    <w:name w:val="Hyperlink"/>
    <w:semiHidden/>
    <w:rsid w:val="008D56C3"/>
    <w:rPr>
      <w:color w:val="0000FF"/>
      <w:u w:val="single"/>
    </w:rPr>
  </w:style>
  <w:style w:type="character" w:customStyle="1" w:styleId="hps">
    <w:name w:val="hps"/>
    <w:rsid w:val="008D56C3"/>
  </w:style>
  <w:style w:type="paragraph" w:styleId="ListParagraph">
    <w:name w:val="List Paragraph"/>
    <w:basedOn w:val="Normal"/>
    <w:uiPriority w:val="34"/>
    <w:qFormat/>
    <w:rsid w:val="008D56C3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da-DK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6F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F4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F4C"/>
    <w:rPr>
      <w:rFonts w:ascii="AGaramond" w:eastAsia="Times New Roman" w:hAnsi="AGaramond" w:cs="Times New Roman"/>
      <w:sz w:val="20"/>
      <w:szCs w:val="20"/>
      <w:lang w:val="en-US" w:eastAsia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F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F4C"/>
    <w:rPr>
      <w:rFonts w:ascii="AGaramond" w:eastAsia="Times New Roman" w:hAnsi="AGaramond" w:cs="Times New Roman"/>
      <w:b/>
      <w:bCs/>
      <w:sz w:val="20"/>
      <w:szCs w:val="20"/>
      <w:lang w:val="en-US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F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F4C"/>
    <w:rPr>
      <w:rFonts w:ascii="Tahoma" w:eastAsia="Times New Roman" w:hAnsi="Tahoma" w:cs="Tahoma"/>
      <w:sz w:val="16"/>
      <w:szCs w:val="16"/>
      <w:lang w:val="en-US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arlotte.lofqvist@med.lu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Löfqvist</dc:creator>
  <cp:lastModifiedBy>Stina Elfverson</cp:lastModifiedBy>
  <cp:revision>5</cp:revision>
  <cp:lastPrinted>2019-09-11T08:44:00Z</cp:lastPrinted>
  <dcterms:created xsi:type="dcterms:W3CDTF">2019-09-11T08:43:00Z</dcterms:created>
  <dcterms:modified xsi:type="dcterms:W3CDTF">2019-09-27T11:38:00Z</dcterms:modified>
</cp:coreProperties>
</file>